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1AA4BD5" w14:textId="77777777" w:rsidR="008F64C3" w:rsidRDefault="008F64C3" w:rsidP="008F64C3">
      <w:pPr>
        <w:pStyle w:val="Nadpis3"/>
      </w:pPr>
      <w:r>
        <w:t>A.1 Identifikační údaje</w:t>
      </w:r>
    </w:p>
    <w:p w14:paraId="7D2BCFD7" w14:textId="77777777" w:rsidR="008F64C3" w:rsidRDefault="008F64C3" w:rsidP="008F64C3">
      <w:pPr>
        <w:pStyle w:val="Nadpis2"/>
      </w:pPr>
      <w:r>
        <w:t>A.1.1 Údaje o stavbě</w:t>
      </w:r>
    </w:p>
    <w:p w14:paraId="14D1646B" w14:textId="77777777" w:rsidR="008F64C3" w:rsidRDefault="008F64C3" w:rsidP="008F64C3">
      <w:pPr>
        <w:pStyle w:val="Nadpis5"/>
      </w:pPr>
      <w:r>
        <w:rPr>
          <w:rStyle w:val="PromnnHTML"/>
        </w:rPr>
        <w:t>a)</w:t>
      </w:r>
      <w:r>
        <w:t> název stavby</w:t>
      </w:r>
    </w:p>
    <w:p w14:paraId="40061EE2" w14:textId="77777777" w:rsidR="008F64C3" w:rsidRDefault="008F64C3" w:rsidP="008F64C3">
      <w:pPr>
        <w:pStyle w:val="Nadpis1"/>
      </w:pPr>
      <w:r>
        <w:t>Rekonstrukce sportovního centra Ostrava – Dubina</w:t>
      </w:r>
    </w:p>
    <w:p w14:paraId="45DB9EEA" w14:textId="77777777" w:rsidR="008F64C3" w:rsidRDefault="008F64C3" w:rsidP="008F64C3">
      <w:pPr>
        <w:pStyle w:val="Nadpis5"/>
      </w:pPr>
      <w:r>
        <w:rPr>
          <w:rStyle w:val="PromnnHTML"/>
        </w:rPr>
        <w:t>b)</w:t>
      </w:r>
      <w:r>
        <w:t> místo stavby (adresa, čísla popisná, katastrální území, parcelní čísla pozemků)</w:t>
      </w:r>
    </w:p>
    <w:p w14:paraId="156C568B" w14:textId="77777777" w:rsidR="008F64C3" w:rsidRDefault="008F64C3" w:rsidP="008F64C3">
      <w:pPr>
        <w:pStyle w:val="Nadpis1"/>
      </w:pPr>
      <w:r>
        <w:t>Adresa: Horní 287, Ostrava – Dubina 700 30</w:t>
      </w:r>
    </w:p>
    <w:p w14:paraId="7840DCAC" w14:textId="77777777" w:rsidR="008F64C3" w:rsidRDefault="008F64C3" w:rsidP="008F64C3">
      <w:pPr>
        <w:pStyle w:val="Nadpis1"/>
      </w:pPr>
      <w:r>
        <w:t>Katastrální území: Dubina u Ostravy</w:t>
      </w:r>
    </w:p>
    <w:p w14:paraId="6B5EABF1" w14:textId="77777777" w:rsidR="008F64C3" w:rsidRDefault="008F64C3" w:rsidP="008F64C3">
      <w:pPr>
        <w:pStyle w:val="Nadpis1"/>
      </w:pPr>
      <w:r>
        <w:t>Parcelní čísla: 71/142</w:t>
      </w:r>
    </w:p>
    <w:p w14:paraId="29F72753" w14:textId="77777777" w:rsidR="008F64C3" w:rsidRDefault="008F64C3" w:rsidP="008F64C3">
      <w:r>
        <w:rPr>
          <w:noProof/>
        </w:rPr>
        <w:drawing>
          <wp:inline distT="0" distB="0" distL="0" distR="0" wp14:anchorId="08F71034" wp14:editId="09354A2D">
            <wp:extent cx="5759450" cy="40119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C6EDA" w14:textId="77777777" w:rsidR="008F64C3" w:rsidRDefault="008F64C3" w:rsidP="008F64C3">
      <w:pPr>
        <w:pStyle w:val="Nadpis5"/>
      </w:pPr>
      <w:r>
        <w:rPr>
          <w:rStyle w:val="PromnnHTML"/>
        </w:rPr>
        <w:t>c)</w:t>
      </w:r>
      <w:r>
        <w:t> předmět projektové dokumentace – nová stavba nebo změna dokončené stavby, trvalá nebo dočasná stavba, účel užívání stavby.</w:t>
      </w:r>
    </w:p>
    <w:p w14:paraId="3725508D" w14:textId="77777777" w:rsidR="008F64C3" w:rsidRDefault="008F64C3" w:rsidP="008F64C3">
      <w:pPr>
        <w:pStyle w:val="Nadpis1"/>
      </w:pPr>
      <w:r>
        <w:t>Předmětem projektové dokumentace jsou stavební úpravy stávajícího objektu sportovní haly.</w:t>
      </w:r>
    </w:p>
    <w:p w14:paraId="2D900345" w14:textId="77777777" w:rsidR="008F64C3" w:rsidRDefault="008F64C3" w:rsidP="008F64C3">
      <w:pPr>
        <w:pStyle w:val="Nadpis1"/>
      </w:pPr>
      <w:r>
        <w:t xml:space="preserve">Stavební úpravy se týkají zejména: </w:t>
      </w:r>
    </w:p>
    <w:p w14:paraId="08DA43F0" w14:textId="77777777" w:rsidR="008F64C3" w:rsidRDefault="008F64C3" w:rsidP="008F64C3">
      <w:pPr>
        <w:pStyle w:val="Nadpis1"/>
        <w:numPr>
          <w:ilvl w:val="0"/>
          <w:numId w:val="29"/>
        </w:numPr>
      </w:pPr>
      <w:r>
        <w:t>Stavební úpravy základových konstrukcí vykazující vady a poruchy</w:t>
      </w:r>
    </w:p>
    <w:p w14:paraId="386D07CF" w14:textId="77777777" w:rsidR="008F64C3" w:rsidRDefault="008F64C3" w:rsidP="008F64C3">
      <w:pPr>
        <w:pStyle w:val="Nadpis1"/>
        <w:numPr>
          <w:ilvl w:val="0"/>
          <w:numId w:val="29"/>
        </w:numPr>
      </w:pPr>
      <w:r>
        <w:t>Stavební úpravy obálky budovy, zejména provedení střešního pláště a tepelných izolací objektu</w:t>
      </w:r>
    </w:p>
    <w:p w14:paraId="49D15DD3" w14:textId="77777777" w:rsidR="008F64C3" w:rsidRDefault="008F64C3" w:rsidP="008F64C3">
      <w:pPr>
        <w:pStyle w:val="Nadpis1"/>
        <w:numPr>
          <w:ilvl w:val="0"/>
          <w:numId w:val="29"/>
        </w:numPr>
      </w:pPr>
      <w:r>
        <w:t>Stavební úpravy vzhledu budovy a změny rozsahu výplní otvorů</w:t>
      </w:r>
    </w:p>
    <w:p w14:paraId="00094864" w14:textId="77777777" w:rsidR="008F64C3" w:rsidRDefault="008F64C3" w:rsidP="008F64C3">
      <w:pPr>
        <w:pStyle w:val="Nadpis1"/>
        <w:numPr>
          <w:ilvl w:val="0"/>
          <w:numId w:val="29"/>
        </w:numPr>
      </w:pPr>
      <w:r>
        <w:t>Stavební úpravy interiéru a části dispozic objektu, zejména vestavba šaten</w:t>
      </w:r>
    </w:p>
    <w:p w14:paraId="7F2AC48B" w14:textId="77777777" w:rsidR="008F64C3" w:rsidRDefault="008F64C3" w:rsidP="008F64C3">
      <w:pPr>
        <w:pStyle w:val="Nadpis1"/>
        <w:numPr>
          <w:ilvl w:val="0"/>
          <w:numId w:val="29"/>
        </w:numPr>
      </w:pPr>
      <w:r>
        <w:t>Stavební úpravy technického zařízení budovy (TZB) a dalších systémů v objektu</w:t>
      </w:r>
    </w:p>
    <w:p w14:paraId="26C30CBF" w14:textId="77777777" w:rsidR="008F64C3" w:rsidRDefault="008F64C3" w:rsidP="008F64C3">
      <w:pPr>
        <w:pStyle w:val="Nadpis1"/>
      </w:pPr>
      <w:r>
        <w:t>Stavebními úpravy nedojde ke změně zastavěné plochy stavby, ke změně výšky stavby ani ke změně pozice, nebo dimenze inženýrských sítí mimo obrys stavby.</w:t>
      </w:r>
    </w:p>
    <w:p w14:paraId="23CCD36E" w14:textId="77777777" w:rsidR="008F64C3" w:rsidRDefault="008F64C3" w:rsidP="008F64C3">
      <w:pPr>
        <w:pStyle w:val="Nadpis1"/>
      </w:pPr>
      <w:r>
        <w:t>Jedná se o změnu dokončené stavby</w:t>
      </w:r>
    </w:p>
    <w:p w14:paraId="03D7E6DA" w14:textId="77777777" w:rsidR="008F64C3" w:rsidRDefault="008F64C3" w:rsidP="008F64C3">
      <w:pPr>
        <w:pStyle w:val="Nadpis1"/>
      </w:pPr>
      <w:r>
        <w:t>Účel užívání stavby je neměnný. Účel užívání stavby je sportovní využití, vč. přidruženého provozu.</w:t>
      </w:r>
    </w:p>
    <w:p w14:paraId="0CBFDC0A" w14:textId="77777777" w:rsidR="008F64C3" w:rsidRDefault="008F64C3" w:rsidP="008F64C3"/>
    <w:p w14:paraId="376930DE" w14:textId="77777777" w:rsidR="008F64C3" w:rsidRDefault="008F64C3" w:rsidP="008F64C3">
      <w:pPr>
        <w:pStyle w:val="Nadpis2"/>
      </w:pPr>
      <w:r>
        <w:t>A.1.2 Údaje o stavebníkovi</w:t>
      </w:r>
    </w:p>
    <w:p w14:paraId="59848831" w14:textId="77777777" w:rsidR="008F64C3" w:rsidRDefault="008F64C3" w:rsidP="008F64C3">
      <w:pPr>
        <w:pStyle w:val="Nadpis5"/>
      </w:pPr>
      <w:r>
        <w:rPr>
          <w:rStyle w:val="PromnnHTML"/>
        </w:rPr>
        <w:t>a)</w:t>
      </w:r>
      <w:r>
        <w:t> jméno, příjmení a místo trvalého pobytu (fyzická osoba) nebo</w:t>
      </w:r>
    </w:p>
    <w:p w14:paraId="4C69ADF2" w14:textId="77777777" w:rsidR="008F64C3" w:rsidRDefault="008F64C3" w:rsidP="008F64C3">
      <w:pPr>
        <w:pStyle w:val="Nadpis5"/>
      </w:pPr>
      <w:r>
        <w:rPr>
          <w:rStyle w:val="PromnnHTML"/>
        </w:rPr>
        <w:t>b)</w:t>
      </w:r>
      <w:r>
        <w:t> jméno, příjmení, obchodní firma, identifikační číslo osoby, místo podnikání (fyzická osoba podnikající, pokud záměr souvisí s její podnikatelskou činností) nebo</w:t>
      </w:r>
    </w:p>
    <w:p w14:paraId="0D42F735" w14:textId="77777777" w:rsidR="008F64C3" w:rsidRDefault="008F64C3" w:rsidP="008F64C3">
      <w:pPr>
        <w:pStyle w:val="Nadpis5"/>
      </w:pPr>
      <w:r>
        <w:rPr>
          <w:rStyle w:val="PromnnHTML"/>
        </w:rPr>
        <w:t>c)</w:t>
      </w:r>
      <w:r>
        <w:t> obchodní firma nebo název, identifikační číslo osoby, adresa sídla (právnická osoba).</w:t>
      </w:r>
    </w:p>
    <w:p w14:paraId="5D125B02" w14:textId="77777777" w:rsidR="008F64C3" w:rsidRDefault="008F64C3" w:rsidP="008F64C3">
      <w:pPr>
        <w:pStyle w:val="Nadpis1"/>
      </w:pPr>
      <w:r>
        <w:t>Statutární město Ostrava,</w:t>
      </w:r>
    </w:p>
    <w:p w14:paraId="243A42C1" w14:textId="77777777" w:rsidR="008F64C3" w:rsidRDefault="008F64C3" w:rsidP="008F64C3">
      <w:pPr>
        <w:pStyle w:val="Nadpis1"/>
      </w:pPr>
      <w:r>
        <w:t>Městský obvod Ostrava-Jih</w:t>
      </w:r>
    </w:p>
    <w:p w14:paraId="6A1FB696" w14:textId="77777777" w:rsidR="008F64C3" w:rsidRDefault="008F64C3" w:rsidP="008F64C3">
      <w:pPr>
        <w:pStyle w:val="Nadpis1"/>
      </w:pPr>
      <w:r>
        <w:t>Horní 791/3, 700 30 Ostrava-Hrabůvka</w:t>
      </w:r>
    </w:p>
    <w:p w14:paraId="5DAC757A" w14:textId="77777777" w:rsidR="008F64C3" w:rsidRDefault="008F64C3" w:rsidP="008F64C3">
      <w:pPr>
        <w:pStyle w:val="Nadpis1"/>
        <w:rPr>
          <w:lang w:eastAsia="hi-IN"/>
        </w:rPr>
      </w:pPr>
      <w:r>
        <w:t xml:space="preserve">IČO: 00845451 </w:t>
      </w:r>
    </w:p>
    <w:p w14:paraId="3C23B31F" w14:textId="77777777" w:rsidR="008F64C3" w:rsidRDefault="008F64C3" w:rsidP="008F64C3">
      <w:pPr>
        <w:pStyle w:val="Nadpis1"/>
      </w:pPr>
      <w:r>
        <w:t>DIČ: CZ00845451 (plátce DPH)</w:t>
      </w:r>
    </w:p>
    <w:p w14:paraId="409B7205" w14:textId="77777777" w:rsidR="008F64C3" w:rsidRDefault="008F64C3" w:rsidP="008F64C3">
      <w:pPr>
        <w:pStyle w:val="Nadpis1"/>
      </w:pPr>
      <w:r>
        <w:t>zastoupený Bc. Martinem Bednářem, starostou</w:t>
      </w:r>
    </w:p>
    <w:p w14:paraId="267207C7" w14:textId="77777777" w:rsidR="008F64C3" w:rsidRDefault="008F64C3" w:rsidP="008F64C3"/>
    <w:p w14:paraId="7FA12E96" w14:textId="77777777" w:rsidR="008F64C3" w:rsidRDefault="008F64C3" w:rsidP="008F64C3">
      <w:pPr>
        <w:pStyle w:val="Nadpis2"/>
      </w:pPr>
      <w:r>
        <w:t>A.1.3 Údaje o zpracovateli projektové dokumentace</w:t>
      </w:r>
    </w:p>
    <w:p w14:paraId="658533C4" w14:textId="77777777" w:rsidR="008F64C3" w:rsidRDefault="008F64C3" w:rsidP="008F64C3">
      <w:pPr>
        <w:pStyle w:val="Nadpis5"/>
      </w:pPr>
      <w:r>
        <w:rPr>
          <w:rStyle w:val="PromnnHTML"/>
        </w:rPr>
        <w:t>a)</w:t>
      </w:r>
      <w:r>
        <w:t> jméno, příjmení, obchodní firma, identifikační číslo osoby, místo podnikání (fyzická osoba podnikající) nebo obchodní firma nebo název, identifikační číslo osoby, adresa sídla (právnická osoba),</w:t>
      </w:r>
    </w:p>
    <w:p w14:paraId="421FC909" w14:textId="77777777" w:rsidR="008F64C3" w:rsidRDefault="008F64C3" w:rsidP="008F64C3">
      <w:pPr>
        <w:pStyle w:val="Nadpis1"/>
        <w:jc w:val="left"/>
      </w:pPr>
      <w:r>
        <w:t>Ing. Jiří Lampa</w:t>
      </w:r>
    </w:p>
    <w:p w14:paraId="58702826" w14:textId="77777777" w:rsidR="008F64C3" w:rsidRDefault="008F64C3" w:rsidP="008F64C3">
      <w:pPr>
        <w:pStyle w:val="Nadpis1"/>
        <w:jc w:val="left"/>
      </w:pPr>
      <w:r>
        <w:t>Pod Haškovcem 1553, 742 58 Příbor</w:t>
      </w:r>
    </w:p>
    <w:p w14:paraId="61C11763" w14:textId="77777777" w:rsidR="008F64C3" w:rsidRDefault="008F64C3" w:rsidP="008F64C3">
      <w:pPr>
        <w:pStyle w:val="Nadpis1"/>
        <w:jc w:val="left"/>
      </w:pPr>
      <w:r>
        <w:t>IČO:</w:t>
      </w:r>
      <w:r>
        <w:tab/>
        <w:t>43574033</w:t>
      </w:r>
      <w:r>
        <w:tab/>
      </w:r>
      <w:r>
        <w:tab/>
        <w:t xml:space="preserve"> </w:t>
      </w:r>
    </w:p>
    <w:p w14:paraId="47AB2C26" w14:textId="77777777" w:rsidR="008F64C3" w:rsidRDefault="008F64C3" w:rsidP="008F64C3">
      <w:pPr>
        <w:pStyle w:val="Nadpis1"/>
        <w:jc w:val="left"/>
      </w:pPr>
      <w:r>
        <w:t>DIČ:</w:t>
      </w:r>
      <w:r>
        <w:tab/>
        <w:t>CZ630324209</w:t>
      </w:r>
    </w:p>
    <w:p w14:paraId="0CC978F6" w14:textId="77777777" w:rsidR="008F64C3" w:rsidRDefault="008F64C3" w:rsidP="008F64C3"/>
    <w:p w14:paraId="28322FF7" w14:textId="77777777" w:rsidR="008F64C3" w:rsidRDefault="008F64C3" w:rsidP="008F64C3">
      <w:pPr>
        <w:pStyle w:val="Nadpis5"/>
      </w:pPr>
      <w:r>
        <w:rPr>
          <w:rStyle w:val="PromnnHTML"/>
        </w:rPr>
        <w:t>b)</w:t>
      </w:r>
      <w: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2866CBDB" w14:textId="77777777" w:rsidR="008F64C3" w:rsidRDefault="008F64C3" w:rsidP="008F64C3">
      <w:pPr>
        <w:pStyle w:val="Nadpis1"/>
        <w:numPr>
          <w:ilvl w:val="0"/>
          <w:numId w:val="31"/>
        </w:numPr>
      </w:pPr>
      <w:r>
        <w:t>Ing. Jiří Lampa</w:t>
      </w:r>
    </w:p>
    <w:p w14:paraId="0AA76216" w14:textId="77777777" w:rsidR="008F64C3" w:rsidRDefault="008F64C3" w:rsidP="008F64C3">
      <w:pPr>
        <w:pStyle w:val="Nadpis1"/>
        <w:numPr>
          <w:ilvl w:val="0"/>
          <w:numId w:val="32"/>
        </w:numPr>
      </w:pPr>
      <w:r>
        <w:t>autorizovaný inženýr v oboru pozemní stavby; ČKAIT: 1101186</w:t>
      </w:r>
    </w:p>
    <w:p w14:paraId="526A8B15" w14:textId="77777777" w:rsidR="008F64C3" w:rsidRDefault="008F64C3" w:rsidP="008F64C3">
      <w:pPr>
        <w:pStyle w:val="Nadpis1"/>
        <w:numPr>
          <w:ilvl w:val="0"/>
          <w:numId w:val="32"/>
        </w:numPr>
        <w:rPr>
          <w:rFonts w:ascii="Times New Roman" w:hAnsi="Times New Roman" w:cs="Mangal"/>
        </w:rPr>
      </w:pPr>
      <w:r>
        <w:t>Pod Haškovcem 1553 Příbor 742 58</w:t>
      </w:r>
    </w:p>
    <w:p w14:paraId="5C667B18" w14:textId="77777777" w:rsidR="008F64C3" w:rsidRDefault="008F64C3" w:rsidP="008F64C3">
      <w:pPr>
        <w:pStyle w:val="Nadpis1"/>
        <w:numPr>
          <w:ilvl w:val="0"/>
          <w:numId w:val="32"/>
        </w:numPr>
      </w:pPr>
      <w:r>
        <w:t>Tel. 603 723 467; e-mail: lampa@email.cz</w:t>
      </w:r>
    </w:p>
    <w:p w14:paraId="628D3915" w14:textId="77777777" w:rsidR="008F64C3" w:rsidRDefault="008F64C3" w:rsidP="008F64C3"/>
    <w:p w14:paraId="5ED3D403" w14:textId="77777777" w:rsidR="008F64C3" w:rsidRDefault="008F64C3" w:rsidP="008F64C3">
      <w:pPr>
        <w:pStyle w:val="Nadpis5"/>
      </w:pPr>
      <w:r>
        <w:rPr>
          <w:rStyle w:val="PromnnHTML"/>
        </w:rPr>
        <w:t>c)</w:t>
      </w:r>
      <w: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7F795AD1" w14:textId="77777777" w:rsidR="008F64C3" w:rsidRDefault="008F64C3" w:rsidP="008F64C3"/>
    <w:p w14:paraId="6D9DFB0F" w14:textId="77777777" w:rsidR="008F64C3" w:rsidRDefault="008F64C3" w:rsidP="008F64C3">
      <w:pPr>
        <w:pStyle w:val="Nadpis1"/>
      </w:pPr>
      <w:r>
        <w:t>Část D.1.1. architektonicko – stavební řešení</w:t>
      </w:r>
    </w:p>
    <w:p w14:paraId="60B56775" w14:textId="1BB81C3F" w:rsidR="008F64C3" w:rsidRDefault="008F64C3" w:rsidP="008F64C3">
      <w:pPr>
        <w:pStyle w:val="Nadpis1"/>
        <w:numPr>
          <w:ilvl w:val="0"/>
          <w:numId w:val="32"/>
        </w:numPr>
      </w:pPr>
      <w:r>
        <w:rPr>
          <w:szCs w:val="20"/>
        </w:rPr>
        <w:t>Ing. Jiří Lampa; ČKAIT: 1101186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Ing. Martin Lampa, ČKAIT 1104521</w:t>
      </w:r>
    </w:p>
    <w:p w14:paraId="2A4EDAD5" w14:textId="77777777" w:rsidR="008F64C3" w:rsidRDefault="008F64C3" w:rsidP="008F64C3">
      <w:pPr>
        <w:pStyle w:val="Nadpis1"/>
        <w:numPr>
          <w:ilvl w:val="0"/>
          <w:numId w:val="32"/>
        </w:numPr>
      </w:pPr>
      <w:r>
        <w:rPr>
          <w:szCs w:val="20"/>
        </w:rPr>
        <w:t>Pod Haškovcem 1553 Příbor 742 58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rFonts w:cs="Mangal"/>
          <w:szCs w:val="20"/>
        </w:rPr>
        <w:t>Dvořákova 337/32, Nový Jičín 741 01</w:t>
      </w:r>
    </w:p>
    <w:p w14:paraId="2E2DE35D" w14:textId="0B1DB70F" w:rsidR="008F64C3" w:rsidRDefault="008F64C3" w:rsidP="008F64C3">
      <w:pPr>
        <w:pStyle w:val="Nadpis1"/>
        <w:numPr>
          <w:ilvl w:val="0"/>
          <w:numId w:val="32"/>
        </w:numPr>
      </w:pPr>
      <w:r>
        <w:rPr>
          <w:szCs w:val="20"/>
        </w:rPr>
        <w:t xml:space="preserve">Tel. 603 723 467; </w:t>
      </w:r>
      <w:r>
        <w:rPr>
          <w:color w:val="000000"/>
          <w:szCs w:val="20"/>
        </w:rPr>
        <w:t>lampa@email.cz</w:t>
      </w:r>
      <w:r>
        <w:rPr>
          <w:rStyle w:val="Internetovodkaz"/>
          <w:color w:val="000000"/>
          <w:szCs w:val="20"/>
          <w:u w:val="none"/>
        </w:rPr>
        <w:tab/>
      </w:r>
      <w:r>
        <w:rPr>
          <w:rStyle w:val="Internetovodkaz"/>
          <w:color w:val="000000"/>
          <w:szCs w:val="20"/>
          <w:u w:val="none"/>
        </w:rPr>
        <w:tab/>
      </w:r>
      <w:r>
        <w:rPr>
          <w:rStyle w:val="Internetovodkaz"/>
          <w:color w:val="000000"/>
          <w:szCs w:val="20"/>
          <w:u w:val="none"/>
        </w:rPr>
        <w:tab/>
        <w:t>Tel. 605 738 284: martinlampa@email.cz</w:t>
      </w:r>
    </w:p>
    <w:p w14:paraId="3178334A" w14:textId="77777777" w:rsidR="008F64C3" w:rsidRDefault="008F64C3" w:rsidP="008F64C3">
      <w:pPr>
        <w:rPr>
          <w:rFonts w:ascii="Arial" w:hAnsi="Arial"/>
          <w:color w:val="000000"/>
          <w:sz w:val="20"/>
          <w:szCs w:val="20"/>
        </w:rPr>
      </w:pPr>
    </w:p>
    <w:p w14:paraId="6B5462D1" w14:textId="77777777" w:rsidR="008F64C3" w:rsidRDefault="008F64C3" w:rsidP="008F64C3"/>
    <w:p w14:paraId="1F5FC9F7" w14:textId="77777777" w:rsidR="008F64C3" w:rsidRDefault="008F64C3" w:rsidP="008F64C3"/>
    <w:p w14:paraId="38D3BAB5" w14:textId="77777777" w:rsidR="008F64C3" w:rsidRDefault="008F64C3" w:rsidP="008F64C3"/>
    <w:p w14:paraId="2DAE9184" w14:textId="77777777" w:rsidR="008F64C3" w:rsidRDefault="008F64C3" w:rsidP="008F64C3">
      <w:pPr>
        <w:pStyle w:val="Nadpis1"/>
      </w:pPr>
      <w:r>
        <w:rPr>
          <w:shd w:val="clear" w:color="auto" w:fill="FFFFFF"/>
        </w:rPr>
        <w:t>D.1.2 Stavebně konstrukční řešení – Ing. Martin Fusek, ČKAIT: 1103620</w:t>
      </w:r>
    </w:p>
    <w:p w14:paraId="1D112DAD" w14:textId="0AFCE7BB" w:rsidR="008F64C3" w:rsidRDefault="008F64C3" w:rsidP="008F64C3">
      <w:pPr>
        <w:pStyle w:val="Nadpis1"/>
      </w:pPr>
      <w:r>
        <w:t>D.1.3 Požárně bezpečností řešení stavby – Ing. Miroslav Sopušek, OSV.Č. Š–180/97</w:t>
      </w:r>
    </w:p>
    <w:p w14:paraId="37120C95" w14:textId="32DC3471" w:rsidR="008F64C3" w:rsidRDefault="008F64C3" w:rsidP="008F64C3">
      <w:pPr>
        <w:pStyle w:val="Nadpis1"/>
        <w:numPr>
          <w:ilvl w:val="0"/>
          <w:numId w:val="32"/>
        </w:numPr>
      </w:pPr>
      <w:r>
        <w:t>D.1.4.1 Vodovod – Lukáš Fröml, ČKAIT: 1101186</w:t>
      </w:r>
    </w:p>
    <w:p w14:paraId="4A797596" w14:textId="77777777" w:rsidR="008F64C3" w:rsidRDefault="008F64C3" w:rsidP="008F64C3">
      <w:pPr>
        <w:pStyle w:val="Nadpis1"/>
        <w:numPr>
          <w:ilvl w:val="0"/>
          <w:numId w:val="32"/>
        </w:numPr>
      </w:pPr>
      <w:r>
        <w:t>D.1.4.2 Splašková kanalizace – Lukáš Fröml</w:t>
      </w:r>
    </w:p>
    <w:p w14:paraId="30A0E3F2" w14:textId="77777777" w:rsidR="008F64C3" w:rsidRDefault="008F64C3" w:rsidP="008F64C3">
      <w:pPr>
        <w:pStyle w:val="Nadpis1"/>
        <w:numPr>
          <w:ilvl w:val="0"/>
          <w:numId w:val="32"/>
        </w:numPr>
      </w:pPr>
      <w:r>
        <w:t>D.1.4.3 Dešťová kanalizace – Lukáš Fröml</w:t>
      </w:r>
    </w:p>
    <w:p w14:paraId="27557656" w14:textId="77777777" w:rsidR="008F64C3" w:rsidRDefault="008F64C3" w:rsidP="008F64C3">
      <w:pPr>
        <w:pStyle w:val="Nadpis1"/>
      </w:pPr>
      <w:r>
        <w:t>D.1.4.4 Elektro – Ing. Petr Daněk, ČKAIT: 1103435</w:t>
      </w:r>
    </w:p>
    <w:p w14:paraId="14A9764B" w14:textId="77777777" w:rsidR="008F64C3" w:rsidRDefault="008F64C3" w:rsidP="008F64C3">
      <w:pPr>
        <w:pStyle w:val="Nadpis1"/>
      </w:pPr>
      <w:r>
        <w:t>D.1.4.5 Vytápění – Ing. Radim Šelong, ČKAIT: 1102557</w:t>
      </w:r>
    </w:p>
    <w:p w14:paraId="442BE5CD" w14:textId="77777777" w:rsidR="008F64C3" w:rsidRDefault="008F64C3" w:rsidP="008F64C3">
      <w:pPr>
        <w:pStyle w:val="Nadpis1"/>
      </w:pPr>
      <w:r>
        <w:t>D.1.4.6 VZT, chlazení – Ing. Miloš Polášek, ČKAIT: 1102571</w:t>
      </w:r>
    </w:p>
    <w:p w14:paraId="631BB90B" w14:textId="77777777" w:rsidR="008F64C3" w:rsidRDefault="008F64C3" w:rsidP="008F64C3">
      <w:pPr>
        <w:pStyle w:val="Nadpis1"/>
      </w:pPr>
      <w:r>
        <w:t>D.1.4.7 Měření a regulace – Ing. Petr Voznice, ČKAIT: 1103269</w:t>
      </w:r>
    </w:p>
    <w:p w14:paraId="3996D774" w14:textId="77777777" w:rsidR="008F64C3" w:rsidRDefault="008F64C3" w:rsidP="008F64C3">
      <w:pPr>
        <w:pStyle w:val="Nadpis1"/>
      </w:pPr>
      <w:r>
        <w:t>D.1.4.8 ZOTK – Ing. Jan Pavelek, ČKAIT: 1103411</w:t>
      </w:r>
    </w:p>
    <w:p w14:paraId="6AD44BAA" w14:textId="77777777" w:rsidR="008F64C3" w:rsidRDefault="008F64C3" w:rsidP="008F64C3"/>
    <w:p w14:paraId="6D67A062" w14:textId="77777777" w:rsidR="008F64C3" w:rsidRDefault="008F64C3" w:rsidP="008F64C3">
      <w:pPr>
        <w:pStyle w:val="Nadpis2"/>
      </w:pPr>
      <w:r>
        <w:t>A.2 Členění stavby na objekty a technická a technologická zařízení</w:t>
      </w:r>
    </w:p>
    <w:p w14:paraId="3B80B189" w14:textId="77777777" w:rsidR="008F64C3" w:rsidRDefault="008F64C3" w:rsidP="008F64C3">
      <w:pPr>
        <w:pStyle w:val="Nadpis1"/>
      </w:pPr>
      <w:r>
        <w:t>Stavba není členěná na objekty, ani technická a technologická zařízení</w:t>
      </w:r>
    </w:p>
    <w:p w14:paraId="532797D4" w14:textId="77777777" w:rsidR="008F64C3" w:rsidRDefault="008F64C3" w:rsidP="008F64C3"/>
    <w:p w14:paraId="30F88FA9" w14:textId="77777777" w:rsidR="008F64C3" w:rsidRDefault="008F64C3" w:rsidP="008F64C3">
      <w:pPr>
        <w:pStyle w:val="Nadpis2"/>
      </w:pPr>
      <w:r>
        <w:t>A.3 Seznam vstupních podkladů</w:t>
      </w:r>
    </w:p>
    <w:p w14:paraId="4AAC1299" w14:textId="77777777" w:rsidR="008F64C3" w:rsidRDefault="008F64C3" w:rsidP="008F64C3">
      <w:pPr>
        <w:pStyle w:val="Nadpis1"/>
        <w:numPr>
          <w:ilvl w:val="0"/>
          <w:numId w:val="30"/>
        </w:numPr>
      </w:pPr>
      <w:r>
        <w:t>Projektová dokumentace: KRYTÉ SPORTOVIŠTĚ OSTRAVA – DUBINA, stupeň realizační dokumentace stavby, zpracovaná Ing. Arch. Martin Chválek, Ing. Haluzová Lenka, v dubnu 2004, ARCH. Č. 03-043-5/02.01-001</w:t>
      </w:r>
    </w:p>
    <w:p w14:paraId="46524702" w14:textId="77777777" w:rsidR="008F64C3" w:rsidRDefault="008F64C3" w:rsidP="008F64C3">
      <w:pPr>
        <w:pStyle w:val="Nadpis1"/>
        <w:numPr>
          <w:ilvl w:val="0"/>
          <w:numId w:val="30"/>
        </w:numPr>
      </w:pPr>
      <w:r>
        <w:t>Fotodokumentace stávajícího stavu</w:t>
      </w:r>
    </w:p>
    <w:p w14:paraId="5D7ADFE2" w14:textId="77777777" w:rsidR="008F64C3" w:rsidRDefault="008F64C3" w:rsidP="008F64C3">
      <w:pPr>
        <w:pStyle w:val="Nadpis1"/>
        <w:numPr>
          <w:ilvl w:val="0"/>
          <w:numId w:val="30"/>
        </w:numPr>
      </w:pPr>
      <w:r>
        <w:t>Mapové podklady ČUZK</w:t>
      </w:r>
    </w:p>
    <w:p w14:paraId="4DEBB7DE" w14:textId="77777777" w:rsidR="008F64C3" w:rsidRDefault="008F64C3" w:rsidP="008F64C3">
      <w:pPr>
        <w:pStyle w:val="Nadpis1"/>
      </w:pPr>
    </w:p>
    <w:p w14:paraId="66F9A686" w14:textId="77777777" w:rsidR="008F64C3" w:rsidRDefault="008F64C3" w:rsidP="008F64C3">
      <w:pPr>
        <w:pStyle w:val="Nadpis1"/>
      </w:pPr>
    </w:p>
    <w:p w14:paraId="12764B95" w14:textId="27E5ADB7" w:rsidR="008F64C3" w:rsidRDefault="008F64C3" w:rsidP="008F64C3">
      <w:pPr>
        <w:pStyle w:val="Nadpis1"/>
      </w:pPr>
      <w:r>
        <w:t xml:space="preserve">V Novém Jičíně dne </w:t>
      </w:r>
      <w:r w:rsidR="004909D9">
        <w:t>01</w:t>
      </w:r>
      <w:r>
        <w:t>.0</w:t>
      </w:r>
      <w:r w:rsidR="004909D9">
        <w:t>2</w:t>
      </w:r>
      <w:r>
        <w:t>.2023</w:t>
      </w:r>
    </w:p>
    <w:p w14:paraId="5F3E51FE" w14:textId="77777777" w:rsidR="008F64C3" w:rsidRDefault="008F64C3" w:rsidP="008F64C3">
      <w:pPr>
        <w:pStyle w:val="Nadpis1"/>
      </w:pPr>
    </w:p>
    <w:p w14:paraId="74DC6652" w14:textId="77777777" w:rsidR="008F64C3" w:rsidRDefault="008F64C3" w:rsidP="008F64C3">
      <w:pPr>
        <w:pStyle w:val="Nadpis1"/>
      </w:pPr>
    </w:p>
    <w:p w14:paraId="464E4AF4" w14:textId="77777777" w:rsidR="008F64C3" w:rsidRDefault="008F64C3" w:rsidP="008F64C3">
      <w:pPr>
        <w:pStyle w:val="Nadpis1"/>
      </w:pPr>
      <w:r>
        <w:t>Vypracoval: Ing. Martin Lampa</w:t>
      </w:r>
    </w:p>
    <w:p w14:paraId="449E5386" w14:textId="77777777" w:rsidR="008F64C3" w:rsidRDefault="008F64C3" w:rsidP="008F64C3">
      <w:pPr>
        <w:pStyle w:val="Nadpis1"/>
      </w:pPr>
    </w:p>
    <w:p w14:paraId="6852E3E0" w14:textId="6E462A4E" w:rsidR="00064A80" w:rsidRPr="008F64C3" w:rsidRDefault="00064A80" w:rsidP="008F64C3"/>
    <w:sectPr w:rsidR="00064A80" w:rsidRPr="008F64C3" w:rsidSect="002A28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7C937" w14:textId="77777777" w:rsidR="00D658E6" w:rsidRDefault="00D658E6">
      <w:r>
        <w:separator/>
      </w:r>
    </w:p>
  </w:endnote>
  <w:endnote w:type="continuationSeparator" w:id="0">
    <w:p w14:paraId="4B687941" w14:textId="77777777" w:rsidR="00D658E6" w:rsidRDefault="00D6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altName w:val="MS Mincho"/>
    <w:charset w:val="80"/>
    <w:family w:val="auto"/>
    <w:pitch w:val="variable"/>
  </w:font>
  <w:font w:name="SymbolMT">
    <w:altName w:val="Cambria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7E09B" w14:textId="77777777" w:rsidR="00035601" w:rsidRDefault="000356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2333444"/>
      <w:docPartObj>
        <w:docPartGallery w:val="Page Numbers (Bottom of Page)"/>
        <w:docPartUnique/>
      </w:docPartObj>
    </w:sdtPr>
    <w:sdtEndPr>
      <w:rPr>
        <w:rStyle w:val="Nadpis1Char"/>
        <w:rFonts w:ascii="Arial" w:hAnsi="Arial" w:cs="Arial"/>
        <w:bCs/>
      </w:rPr>
    </w:sdtEndPr>
    <w:sdtContent>
      <w:p w14:paraId="1FA37DE2" w14:textId="77777777" w:rsidR="006127E8" w:rsidRPr="006127E8" w:rsidRDefault="006127E8">
        <w:pPr>
          <w:pStyle w:val="Zpat"/>
          <w:jc w:val="right"/>
          <w:rPr>
            <w:rStyle w:val="Nadpis1Char"/>
          </w:rPr>
        </w:pPr>
        <w:r w:rsidRPr="006127E8">
          <w:rPr>
            <w:rStyle w:val="Nadpis1Char"/>
          </w:rPr>
          <w:fldChar w:fldCharType="begin"/>
        </w:r>
        <w:r w:rsidRPr="006127E8">
          <w:rPr>
            <w:rStyle w:val="Nadpis1Char"/>
          </w:rPr>
          <w:instrText>PAGE   \* MERGEFORMAT</w:instrText>
        </w:r>
        <w:r w:rsidRPr="006127E8">
          <w:rPr>
            <w:rStyle w:val="Nadpis1Char"/>
          </w:rPr>
          <w:fldChar w:fldCharType="separate"/>
        </w:r>
        <w:r w:rsidRPr="006127E8">
          <w:rPr>
            <w:rStyle w:val="Nadpis1Char"/>
          </w:rPr>
          <w:t>2</w:t>
        </w:r>
        <w:r w:rsidRPr="006127E8">
          <w:rPr>
            <w:rStyle w:val="Nadpis1Char"/>
          </w:rPr>
          <w:fldChar w:fldCharType="end"/>
        </w:r>
      </w:p>
    </w:sdtContent>
  </w:sdt>
  <w:p w14:paraId="5E20FAE0" w14:textId="77777777" w:rsidR="006127E8" w:rsidRDefault="006127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D1E8A" w14:textId="77777777" w:rsidR="00035601" w:rsidRDefault="000356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573FA" w14:textId="77777777" w:rsidR="00D658E6" w:rsidRDefault="00D658E6">
      <w:r>
        <w:separator/>
      </w:r>
    </w:p>
  </w:footnote>
  <w:footnote w:type="continuationSeparator" w:id="0">
    <w:p w14:paraId="6AB68952" w14:textId="77777777" w:rsidR="00D658E6" w:rsidRDefault="00D6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CBED7" w14:textId="77777777" w:rsidR="00035601" w:rsidRDefault="000356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20687" w14:textId="2A17CAC5" w:rsidR="008A5198" w:rsidRPr="00035601" w:rsidRDefault="008A5198" w:rsidP="000356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DDE6C" w14:textId="77777777" w:rsidR="00035601" w:rsidRDefault="00035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xtodstavce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3213F69"/>
    <w:multiLevelType w:val="hybridMultilevel"/>
    <w:tmpl w:val="D6ECB9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D36F30"/>
    <w:multiLevelType w:val="hybridMultilevel"/>
    <w:tmpl w:val="A7026972"/>
    <w:lvl w:ilvl="0" w:tplc="ED4AC4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10EA8"/>
    <w:multiLevelType w:val="multilevel"/>
    <w:tmpl w:val="0BC84CF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5565BB6"/>
    <w:multiLevelType w:val="hybridMultilevel"/>
    <w:tmpl w:val="3B1AE160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07755223"/>
    <w:multiLevelType w:val="hybridMultilevel"/>
    <w:tmpl w:val="9A80C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84AB3"/>
    <w:multiLevelType w:val="multilevel"/>
    <w:tmpl w:val="11FA010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27C369F"/>
    <w:multiLevelType w:val="multilevel"/>
    <w:tmpl w:val="447CD5C2"/>
    <w:styleLink w:val="WW8Num26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  <w:sz w:val="22"/>
        <w:szCs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9" w15:restartNumberingAfterBreak="0">
    <w:nsid w:val="30D764D5"/>
    <w:multiLevelType w:val="hybridMultilevel"/>
    <w:tmpl w:val="2B74551C"/>
    <w:lvl w:ilvl="0" w:tplc="ED4AC4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70C5E"/>
    <w:multiLevelType w:val="hybridMultilevel"/>
    <w:tmpl w:val="29D41988"/>
    <w:lvl w:ilvl="0" w:tplc="ED4AC4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72C54"/>
    <w:multiLevelType w:val="hybridMultilevel"/>
    <w:tmpl w:val="B82C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42B57"/>
    <w:multiLevelType w:val="multilevel"/>
    <w:tmpl w:val="D8EEA19A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270F30"/>
    <w:multiLevelType w:val="hybridMultilevel"/>
    <w:tmpl w:val="889E9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91CE8"/>
    <w:multiLevelType w:val="hybridMultilevel"/>
    <w:tmpl w:val="2CE25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451FA"/>
    <w:multiLevelType w:val="hybridMultilevel"/>
    <w:tmpl w:val="52C26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326BA"/>
    <w:multiLevelType w:val="multilevel"/>
    <w:tmpl w:val="AD30B4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268724D"/>
    <w:multiLevelType w:val="hybridMultilevel"/>
    <w:tmpl w:val="2778728E"/>
    <w:lvl w:ilvl="0" w:tplc="8F506D1C">
      <w:start w:val="4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32543FD"/>
    <w:multiLevelType w:val="hybridMultilevel"/>
    <w:tmpl w:val="630EAB2A"/>
    <w:lvl w:ilvl="0" w:tplc="4C1E8C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01302"/>
    <w:multiLevelType w:val="multilevel"/>
    <w:tmpl w:val="C598DC9E"/>
    <w:styleLink w:val="WW8Num30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0" w15:restartNumberingAfterBreak="0">
    <w:nsid w:val="737764B6"/>
    <w:multiLevelType w:val="multilevel"/>
    <w:tmpl w:val="D6C494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58F4895"/>
    <w:multiLevelType w:val="multilevel"/>
    <w:tmpl w:val="95042A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7280B9F"/>
    <w:multiLevelType w:val="hybridMultilevel"/>
    <w:tmpl w:val="12CA5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5630A"/>
    <w:multiLevelType w:val="hybridMultilevel"/>
    <w:tmpl w:val="6DEA0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77012"/>
    <w:multiLevelType w:val="multilevel"/>
    <w:tmpl w:val="521091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B13E65"/>
    <w:multiLevelType w:val="multilevel"/>
    <w:tmpl w:val="EB48E0E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9542CF"/>
    <w:multiLevelType w:val="hybridMultilevel"/>
    <w:tmpl w:val="AA32CCB0"/>
    <w:lvl w:ilvl="0" w:tplc="ED4AC4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9"/>
  </w:num>
  <w:num w:numId="6">
    <w:abstractNumId w:val="19"/>
  </w:num>
  <w:num w:numId="7">
    <w:abstractNumId w:val="19"/>
  </w:num>
  <w:num w:numId="8">
    <w:abstractNumId w:val="8"/>
  </w:num>
  <w:num w:numId="9">
    <w:abstractNumId w:val="8"/>
  </w:num>
  <w:num w:numId="10">
    <w:abstractNumId w:val="8"/>
  </w:num>
  <w:num w:numId="11">
    <w:abstractNumId w:val="18"/>
  </w:num>
  <w:num w:numId="12">
    <w:abstractNumId w:val="13"/>
  </w:num>
  <w:num w:numId="13">
    <w:abstractNumId w:val="23"/>
  </w:num>
  <w:num w:numId="14">
    <w:abstractNumId w:val="15"/>
  </w:num>
  <w:num w:numId="15">
    <w:abstractNumId w:val="22"/>
  </w:num>
  <w:num w:numId="16">
    <w:abstractNumId w:val="4"/>
  </w:num>
  <w:num w:numId="17">
    <w:abstractNumId w:val="11"/>
  </w:num>
  <w:num w:numId="18">
    <w:abstractNumId w:val="5"/>
  </w:num>
  <w:num w:numId="19">
    <w:abstractNumId w:val="7"/>
  </w:num>
  <w:num w:numId="20">
    <w:abstractNumId w:val="6"/>
  </w:num>
  <w:num w:numId="21">
    <w:abstractNumId w:val="2"/>
  </w:num>
  <w:num w:numId="22">
    <w:abstractNumId w:val="14"/>
  </w:num>
  <w:num w:numId="23">
    <w:abstractNumId w:val="3"/>
  </w:num>
  <w:num w:numId="24">
    <w:abstractNumId w:val="2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9"/>
  </w:num>
  <w:num w:numId="28">
    <w:abstractNumId w:val="21"/>
  </w:num>
  <w:num w:numId="29">
    <w:abstractNumId w:val="24"/>
  </w:num>
  <w:num w:numId="30">
    <w:abstractNumId w:val="25"/>
  </w:num>
  <w:num w:numId="31">
    <w:abstractNumId w:val="20"/>
    <w:lvlOverride w:ilvl="0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ED"/>
    <w:rsid w:val="00005562"/>
    <w:rsid w:val="00005AA9"/>
    <w:rsid w:val="000344E4"/>
    <w:rsid w:val="00035601"/>
    <w:rsid w:val="00053524"/>
    <w:rsid w:val="00064A80"/>
    <w:rsid w:val="00064FF3"/>
    <w:rsid w:val="00085718"/>
    <w:rsid w:val="000D05FF"/>
    <w:rsid w:val="00124D50"/>
    <w:rsid w:val="0017498E"/>
    <w:rsid w:val="0019121D"/>
    <w:rsid w:val="00194683"/>
    <w:rsid w:val="001B45F3"/>
    <w:rsid w:val="001F444E"/>
    <w:rsid w:val="002008D2"/>
    <w:rsid w:val="002321B3"/>
    <w:rsid w:val="00243FD7"/>
    <w:rsid w:val="00262DF3"/>
    <w:rsid w:val="0027408D"/>
    <w:rsid w:val="00290019"/>
    <w:rsid w:val="002A2845"/>
    <w:rsid w:val="002A49CA"/>
    <w:rsid w:val="002B4B7D"/>
    <w:rsid w:val="002B5E92"/>
    <w:rsid w:val="002C75ED"/>
    <w:rsid w:val="002E0DBF"/>
    <w:rsid w:val="002E41C3"/>
    <w:rsid w:val="002F1BDB"/>
    <w:rsid w:val="003104DB"/>
    <w:rsid w:val="00321979"/>
    <w:rsid w:val="00336399"/>
    <w:rsid w:val="00371B00"/>
    <w:rsid w:val="00386876"/>
    <w:rsid w:val="003A4C86"/>
    <w:rsid w:val="003D4D3F"/>
    <w:rsid w:val="003E6ED5"/>
    <w:rsid w:val="00460B19"/>
    <w:rsid w:val="0047395E"/>
    <w:rsid w:val="004909D9"/>
    <w:rsid w:val="004A1324"/>
    <w:rsid w:val="004A48E5"/>
    <w:rsid w:val="004A543D"/>
    <w:rsid w:val="004C2AEA"/>
    <w:rsid w:val="004C4171"/>
    <w:rsid w:val="004E054B"/>
    <w:rsid w:val="004E2DBD"/>
    <w:rsid w:val="004E5436"/>
    <w:rsid w:val="005613B5"/>
    <w:rsid w:val="00584235"/>
    <w:rsid w:val="005850E4"/>
    <w:rsid w:val="005A51FD"/>
    <w:rsid w:val="005B2BD5"/>
    <w:rsid w:val="005C4A1F"/>
    <w:rsid w:val="005C7D8A"/>
    <w:rsid w:val="005D297F"/>
    <w:rsid w:val="005D71D7"/>
    <w:rsid w:val="005E1D13"/>
    <w:rsid w:val="005F6042"/>
    <w:rsid w:val="006127E8"/>
    <w:rsid w:val="0062247A"/>
    <w:rsid w:val="0063696D"/>
    <w:rsid w:val="00656115"/>
    <w:rsid w:val="00662807"/>
    <w:rsid w:val="00664C13"/>
    <w:rsid w:val="006961EE"/>
    <w:rsid w:val="006C2CAA"/>
    <w:rsid w:val="006F3A22"/>
    <w:rsid w:val="006F6854"/>
    <w:rsid w:val="0070619B"/>
    <w:rsid w:val="00710066"/>
    <w:rsid w:val="00715FC8"/>
    <w:rsid w:val="00761886"/>
    <w:rsid w:val="00764DA4"/>
    <w:rsid w:val="00773540"/>
    <w:rsid w:val="00794897"/>
    <w:rsid w:val="007B2AED"/>
    <w:rsid w:val="007B2D3E"/>
    <w:rsid w:val="00843D51"/>
    <w:rsid w:val="00844DC3"/>
    <w:rsid w:val="00851764"/>
    <w:rsid w:val="008A5198"/>
    <w:rsid w:val="008B4FC2"/>
    <w:rsid w:val="008D1DB6"/>
    <w:rsid w:val="008D680C"/>
    <w:rsid w:val="008F64C3"/>
    <w:rsid w:val="008F7049"/>
    <w:rsid w:val="00903B35"/>
    <w:rsid w:val="00955112"/>
    <w:rsid w:val="0096189C"/>
    <w:rsid w:val="009A0FCF"/>
    <w:rsid w:val="009A273C"/>
    <w:rsid w:val="009A67D7"/>
    <w:rsid w:val="009B54E1"/>
    <w:rsid w:val="009B6BE6"/>
    <w:rsid w:val="009C0883"/>
    <w:rsid w:val="009F01FC"/>
    <w:rsid w:val="009F3B78"/>
    <w:rsid w:val="00A07892"/>
    <w:rsid w:val="00A13370"/>
    <w:rsid w:val="00A1458B"/>
    <w:rsid w:val="00AA2695"/>
    <w:rsid w:val="00AB171D"/>
    <w:rsid w:val="00AD36CF"/>
    <w:rsid w:val="00AE017F"/>
    <w:rsid w:val="00B14696"/>
    <w:rsid w:val="00B52A19"/>
    <w:rsid w:val="00B546D3"/>
    <w:rsid w:val="00B60EB4"/>
    <w:rsid w:val="00B9429B"/>
    <w:rsid w:val="00B97FC9"/>
    <w:rsid w:val="00BA0740"/>
    <w:rsid w:val="00BA4813"/>
    <w:rsid w:val="00BA7C49"/>
    <w:rsid w:val="00BC53EF"/>
    <w:rsid w:val="00BF0D17"/>
    <w:rsid w:val="00C070AD"/>
    <w:rsid w:val="00C20626"/>
    <w:rsid w:val="00C41CCC"/>
    <w:rsid w:val="00C748FA"/>
    <w:rsid w:val="00C751CE"/>
    <w:rsid w:val="00CA2AEA"/>
    <w:rsid w:val="00CB37A4"/>
    <w:rsid w:val="00CF2313"/>
    <w:rsid w:val="00D24E01"/>
    <w:rsid w:val="00D60E39"/>
    <w:rsid w:val="00D631F6"/>
    <w:rsid w:val="00D63F32"/>
    <w:rsid w:val="00D658E6"/>
    <w:rsid w:val="00D67BDD"/>
    <w:rsid w:val="00D72553"/>
    <w:rsid w:val="00D774F6"/>
    <w:rsid w:val="00D8496A"/>
    <w:rsid w:val="00D91695"/>
    <w:rsid w:val="00DB2604"/>
    <w:rsid w:val="00DF75E3"/>
    <w:rsid w:val="00E45B98"/>
    <w:rsid w:val="00E65E18"/>
    <w:rsid w:val="00E7017F"/>
    <w:rsid w:val="00E73E0F"/>
    <w:rsid w:val="00E740D5"/>
    <w:rsid w:val="00E83D83"/>
    <w:rsid w:val="00E974B8"/>
    <w:rsid w:val="00EB2208"/>
    <w:rsid w:val="00EB682B"/>
    <w:rsid w:val="00EC0CA7"/>
    <w:rsid w:val="00EF7D0E"/>
    <w:rsid w:val="00F55A55"/>
    <w:rsid w:val="00F7446A"/>
    <w:rsid w:val="00FD201F"/>
    <w:rsid w:val="00FD7F63"/>
    <w:rsid w:val="00F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15CB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0" w:unhideWhenUsed="1" w:qFormat="1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  <w:rPr>
      <w:sz w:val="24"/>
      <w:szCs w:val="24"/>
      <w:lang w:eastAsia="zh-CN"/>
    </w:rPr>
  </w:style>
  <w:style w:type="paragraph" w:styleId="Nadpis1">
    <w:name w:val="heading 1"/>
    <w:aliases w:val="TEXT BĚŽNÝ"/>
    <w:basedOn w:val="Normln"/>
    <w:next w:val="Normln"/>
    <w:link w:val="Nadpis1Char"/>
    <w:qFormat/>
    <w:rsid w:val="00262DF3"/>
    <w:pPr>
      <w:widowControl w:val="0"/>
      <w:numPr>
        <w:numId w:val="1"/>
      </w:numPr>
      <w:spacing w:before="120" w:after="120"/>
      <w:jc w:val="both"/>
      <w:outlineLvl w:val="0"/>
    </w:pPr>
    <w:rPr>
      <w:rFonts w:ascii="Arial" w:hAnsi="Arial" w:cs="Arial"/>
      <w:bCs/>
      <w:sz w:val="20"/>
    </w:rPr>
  </w:style>
  <w:style w:type="paragraph" w:styleId="Nadpis2">
    <w:name w:val="heading 2"/>
    <w:aliases w:val="NADPIS 2"/>
    <w:basedOn w:val="Normln"/>
    <w:next w:val="Normln"/>
    <w:qFormat/>
    <w:rsid w:val="00262DF3"/>
    <w:pPr>
      <w:keepNext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  <w:iCs/>
      <w:caps/>
      <w:sz w:val="20"/>
      <w:szCs w:val="28"/>
    </w:rPr>
  </w:style>
  <w:style w:type="paragraph" w:styleId="Nadpis3">
    <w:name w:val="heading 3"/>
    <w:aliases w:val="NADPIS 3"/>
    <w:basedOn w:val="Normln"/>
    <w:next w:val="Normln"/>
    <w:qFormat/>
    <w:rsid w:val="00262DF3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bCs/>
      <w:caps/>
      <w:sz w:val="28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A0FCF"/>
    <w:pPr>
      <w:keepNext/>
      <w:keepLines/>
      <w:widowControl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3"/>
      <w:sz w:val="20"/>
      <w:szCs w:val="20"/>
      <w:lang w:eastAsia="cs-CZ"/>
    </w:rPr>
  </w:style>
  <w:style w:type="paragraph" w:styleId="Nadpis5">
    <w:name w:val="heading 5"/>
    <w:aliases w:val="NADPIS 1"/>
    <w:basedOn w:val="Normln"/>
    <w:next w:val="Normln"/>
    <w:uiPriority w:val="9"/>
    <w:qFormat/>
    <w:rsid w:val="00262DF3"/>
    <w:pPr>
      <w:spacing w:before="120" w:after="120"/>
      <w:jc w:val="both"/>
      <w:outlineLvl w:val="4"/>
    </w:pPr>
    <w:rPr>
      <w:rFonts w:ascii="Arial" w:hAnsi="Arial" w:cs="Arial"/>
      <w:b/>
      <w:bCs/>
      <w:iCs/>
      <w:sz w:val="20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0FCF"/>
    <w:pPr>
      <w:keepNext/>
      <w:keepLines/>
      <w:widowControl w:val="0"/>
      <w:autoSpaceDN w:val="0"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kern w:val="3"/>
      <w:sz w:val="20"/>
      <w:szCs w:val="20"/>
      <w:lang w:eastAsia="cs-CZ"/>
    </w:rPr>
  </w:style>
  <w:style w:type="paragraph" w:styleId="Nadpis7">
    <w:name w:val="heading 7"/>
    <w:basedOn w:val="Standard"/>
    <w:next w:val="Standard"/>
    <w:link w:val="Nadpis7Char"/>
    <w:semiHidden/>
    <w:unhideWhenUsed/>
    <w:qFormat/>
    <w:rsid w:val="009A0FCF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color w:val="000000"/>
      <w:position w:val="0"/>
      <w:sz w:val="24"/>
      <w:vertAlign w:val="baseline"/>
    </w:rPr>
  </w:style>
  <w:style w:type="character" w:customStyle="1" w:styleId="WW8Num5z4">
    <w:name w:val="WW8Num5z4"/>
    <w:rPr>
      <w:rFonts w:hint="default"/>
      <w:position w:val="0"/>
      <w:sz w:val="24"/>
      <w:vertAlign w:val="baseline"/>
    </w:rPr>
  </w:style>
  <w:style w:type="character" w:customStyle="1" w:styleId="WW8Num6z0">
    <w:name w:val="WW8Num6z0"/>
    <w:rPr>
      <w:rFonts w:hint="default"/>
      <w:color w:val="000000"/>
      <w:position w:val="0"/>
      <w:sz w:val="24"/>
      <w:vertAlign w:val="baseline"/>
    </w:rPr>
  </w:style>
  <w:style w:type="character" w:customStyle="1" w:styleId="WW8Num6z4">
    <w:name w:val="WW8Num6z4"/>
    <w:rPr>
      <w:rFonts w:hint="default"/>
      <w:position w:val="0"/>
      <w:sz w:val="24"/>
      <w:vertAlign w:val="baseline"/>
    </w:rPr>
  </w:style>
  <w:style w:type="character" w:customStyle="1" w:styleId="WW8Num7z0">
    <w:name w:val="WW8Num7z0"/>
    <w:rPr>
      <w:rFonts w:hint="default"/>
      <w:color w:val="000000"/>
      <w:position w:val="0"/>
      <w:sz w:val="24"/>
      <w:vertAlign w:val="baseline"/>
    </w:rPr>
  </w:style>
  <w:style w:type="character" w:customStyle="1" w:styleId="WW8Num7z4">
    <w:name w:val="WW8Num7z4"/>
    <w:rPr>
      <w:rFonts w:hint="default"/>
      <w:position w:val="0"/>
      <w:sz w:val="24"/>
      <w:vertAlign w:val="baseline"/>
    </w:rPr>
  </w:style>
  <w:style w:type="character" w:customStyle="1" w:styleId="WW8Num8z0">
    <w:name w:val="WW8Num8z0"/>
    <w:rPr>
      <w:rFonts w:hint="default"/>
      <w:color w:val="000000"/>
      <w:position w:val="0"/>
      <w:sz w:val="24"/>
      <w:vertAlign w:val="baseline"/>
    </w:rPr>
  </w:style>
  <w:style w:type="character" w:customStyle="1" w:styleId="WW8Num8z4">
    <w:name w:val="WW8Num8z4"/>
    <w:rPr>
      <w:rFonts w:hint="default"/>
      <w:position w:val="0"/>
      <w:sz w:val="24"/>
      <w:vertAlign w:val="baseline"/>
    </w:rPr>
  </w:style>
  <w:style w:type="character" w:customStyle="1" w:styleId="WW8Num9z0">
    <w:name w:val="WW8Num9z0"/>
    <w:rPr>
      <w:rFonts w:hint="default"/>
      <w:color w:val="000000"/>
      <w:position w:val="0"/>
      <w:sz w:val="24"/>
      <w:vertAlign w:val="baseline"/>
    </w:rPr>
  </w:style>
  <w:style w:type="character" w:customStyle="1" w:styleId="WW8Num9z4">
    <w:name w:val="WW8Num9z4"/>
    <w:rPr>
      <w:rFonts w:hint="default"/>
      <w:position w:val="0"/>
      <w:sz w:val="24"/>
      <w:vertAlign w:val="baseline"/>
    </w:rPr>
  </w:style>
  <w:style w:type="character" w:customStyle="1" w:styleId="WW8Num10z0">
    <w:name w:val="WW8Num10z0"/>
    <w:rPr>
      <w:rFonts w:hint="default"/>
      <w:color w:val="000000"/>
      <w:position w:val="0"/>
      <w:sz w:val="24"/>
      <w:vertAlign w:val="baseline"/>
    </w:rPr>
  </w:style>
  <w:style w:type="character" w:customStyle="1" w:styleId="WW8Num10z4">
    <w:name w:val="WW8Num10z4"/>
    <w:rPr>
      <w:rFonts w:hint="default"/>
      <w:position w:val="0"/>
      <w:sz w:val="24"/>
      <w:vertAlign w:val="baseline"/>
    </w:rPr>
  </w:style>
  <w:style w:type="character" w:customStyle="1" w:styleId="WW8Num11z0">
    <w:name w:val="WW8Num11z0"/>
    <w:rPr>
      <w:rFonts w:hint="default"/>
      <w:color w:val="000000"/>
      <w:position w:val="0"/>
      <w:sz w:val="24"/>
      <w:vertAlign w:val="baseline"/>
    </w:rPr>
  </w:style>
  <w:style w:type="character" w:customStyle="1" w:styleId="WW8Num11z4">
    <w:name w:val="WW8Num11z4"/>
    <w:rPr>
      <w:rFonts w:hint="default"/>
      <w:position w:val="0"/>
      <w:sz w:val="24"/>
      <w:vertAlign w:val="baseline"/>
    </w:rPr>
  </w:style>
  <w:style w:type="character" w:customStyle="1" w:styleId="WW8Num12z0">
    <w:name w:val="WW8Num12z0"/>
    <w:rPr>
      <w:rFonts w:hint="default"/>
      <w:color w:val="000000"/>
      <w:position w:val="0"/>
      <w:sz w:val="24"/>
      <w:vertAlign w:val="baseline"/>
    </w:rPr>
  </w:style>
  <w:style w:type="character" w:customStyle="1" w:styleId="WW8Num12z4">
    <w:name w:val="WW8Num12z4"/>
    <w:rPr>
      <w:rFonts w:hint="default"/>
      <w:position w:val="0"/>
      <w:sz w:val="24"/>
      <w:vertAlign w:val="baseline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9z0">
    <w:name w:val="WW8Num19z0"/>
    <w:rPr>
      <w:rFonts w:ascii="Arial" w:eastAsia="Times New Roman" w:hAnsi="Arial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nakypropoznmkupodarou">
    <w:name w:val="Znaky pro poznámku pod čarou"/>
    <w:rPr>
      <w:vertAlign w:val="superscript"/>
    </w:rPr>
  </w:style>
  <w:style w:type="character" w:styleId="Siln">
    <w:name w:val="Strong"/>
    <w:rPr>
      <w:rFonts w:ascii="Arial" w:hAnsi="Arial" w:cs="Arial"/>
      <w:b/>
      <w:bCs/>
      <w:i w:val="0"/>
      <w:caps/>
      <w:strike w:val="0"/>
      <w:dstrike w:val="0"/>
      <w:vanish w:val="0"/>
      <w:color w:val="000000"/>
      <w:position w:val="0"/>
      <w:sz w:val="52"/>
      <w:vertAlign w:val="baselin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Hypertextovodkaz">
    <w:name w:val="Hyperlink"/>
    <w:rPr>
      <w:color w:val="0000FF"/>
      <w:u w:val="single"/>
    </w:rPr>
  </w:style>
  <w:style w:type="character" w:customStyle="1" w:styleId="ZhlavChar">
    <w:name w:val="Záhlaví Char"/>
    <w:rPr>
      <w:sz w:val="24"/>
      <w:szCs w:val="24"/>
    </w:rPr>
  </w:style>
  <w:style w:type="character" w:customStyle="1" w:styleId="Nadpis9Char">
    <w:name w:val="Nadpis 9 Char"/>
    <w:rPr>
      <w:rFonts w:ascii="Arial" w:hAnsi="Arial" w:cs="Arial"/>
      <w:sz w:val="22"/>
      <w:szCs w:val="22"/>
    </w:rPr>
  </w:style>
  <w:style w:type="character" w:customStyle="1" w:styleId="normaltextrun">
    <w:name w:val="normaltextrun"/>
  </w:style>
  <w:style w:type="character" w:customStyle="1" w:styleId="eop">
    <w:name w:val="eop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Nevyeenzmnka">
    <w:name w:val="Unresolved Mention"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caps/>
      <w:sz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ADPIS40">
    <w:name w:val="NADPIS 4"/>
    <w:basedOn w:val="Normln"/>
    <w:pPr>
      <w:jc w:val="both"/>
    </w:pPr>
    <w:rPr>
      <w:rFonts w:ascii="Arial" w:hAnsi="Arial" w:cs="Arial"/>
      <w:b/>
    </w:rPr>
  </w:style>
  <w:style w:type="paragraph" w:customStyle="1" w:styleId="nadpis60">
    <w:name w:val="nadpis 6"/>
    <w:basedOn w:val="Normln"/>
    <w:pPr>
      <w:ind w:left="720" w:hanging="720"/>
      <w:jc w:val="both"/>
    </w:pPr>
    <w:rPr>
      <w:rFonts w:ascii="Arial" w:hAnsi="Arial" w:cs="Arial"/>
      <w:b/>
      <w:bCs/>
      <w:sz w:val="26"/>
      <w:szCs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</w:rPr>
  </w:style>
  <w:style w:type="paragraph" w:customStyle="1" w:styleId="Normal1">
    <w:name w:val="Normal1"/>
    <w:basedOn w:val="Normln"/>
    <w:pPr>
      <w:widowControl w:val="0"/>
    </w:pPr>
    <w:rPr>
      <w:szCs w:val="20"/>
    </w:rPr>
  </w:style>
  <w:style w:type="paragraph" w:customStyle="1" w:styleId="Textbodu">
    <w:name w:val="Text bodu"/>
    <w:basedOn w:val="Normln"/>
    <w:pPr>
      <w:tabs>
        <w:tab w:val="num" w:pos="785"/>
      </w:tabs>
      <w:ind w:firstLine="425"/>
      <w:jc w:val="both"/>
    </w:pPr>
    <w:rPr>
      <w:szCs w:val="20"/>
    </w:rPr>
  </w:style>
  <w:style w:type="paragraph" w:customStyle="1" w:styleId="Textpsmene">
    <w:name w:val="Text písmene"/>
    <w:basedOn w:val="Normln"/>
    <w:pPr>
      <w:tabs>
        <w:tab w:val="num" w:pos="785"/>
      </w:tabs>
      <w:ind w:firstLine="425"/>
      <w:jc w:val="both"/>
    </w:pPr>
    <w:rPr>
      <w:szCs w:val="20"/>
    </w:rPr>
  </w:style>
  <w:style w:type="paragraph" w:styleId="Textpoznpodarou">
    <w:name w:val="footnote text"/>
    <w:basedOn w:val="Normln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Normlnweb">
    <w:name w:val="Normal (Web)"/>
    <w:basedOn w:val="Normln"/>
    <w:pPr>
      <w:suppressAutoHyphens w:val="0"/>
      <w:spacing w:before="280" w:after="280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</w:rPr>
  </w:style>
  <w:style w:type="paragraph" w:customStyle="1" w:styleId="TPOOdstavec">
    <w:name w:val="TPO Odstavec"/>
    <w:basedOn w:val="Normln"/>
    <w:pPr>
      <w:spacing w:after="240"/>
      <w:jc w:val="both"/>
    </w:pPr>
    <w:rPr>
      <w:rFonts w:eastAsia="Batang"/>
      <w:szCs w:val="20"/>
    </w:rPr>
  </w:style>
  <w:style w:type="paragraph" w:styleId="Zkladntextodsazen">
    <w:name w:val="Body Text Indent"/>
    <w:basedOn w:val="Normln"/>
    <w:pPr>
      <w:spacing w:after="120"/>
      <w:ind w:left="283"/>
    </w:pPr>
    <w:rPr>
      <w:sz w:val="20"/>
      <w:szCs w:val="20"/>
    </w:rPr>
  </w:style>
  <w:style w:type="paragraph" w:customStyle="1" w:styleId="Zkladntext21">
    <w:name w:val="Základní text 21"/>
    <w:basedOn w:val="Normln"/>
    <w:pPr>
      <w:spacing w:after="120" w:line="480" w:lineRule="auto"/>
    </w:pPr>
    <w:rPr>
      <w:sz w:val="20"/>
      <w:szCs w:val="20"/>
    </w:r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Body">
    <w:name w:val="Body"/>
    <w:pPr>
      <w:tabs>
        <w:tab w:val="left" w:pos="680"/>
      </w:tabs>
      <w:suppressAutoHyphens/>
      <w:spacing w:after="60"/>
    </w:pPr>
    <w:rPr>
      <w:rFonts w:eastAsia="ヒラギノ角ゴ Pro W3"/>
      <w:color w:val="000000"/>
      <w:sz w:val="24"/>
      <w:lang w:eastAsia="zh-CN"/>
    </w:rPr>
  </w:style>
  <w:style w:type="paragraph" w:customStyle="1" w:styleId="Prosttext1">
    <w:name w:val="Prostý text1"/>
    <w:basedOn w:val="Normln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ednmka21">
    <w:name w:val="Střední mříž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E974B8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1Char">
    <w:name w:val="Nadpis 1 Char"/>
    <w:aliases w:val="TEXT BĚŽNÝ Char"/>
    <w:link w:val="Nadpis1"/>
    <w:rsid w:val="00262DF3"/>
    <w:rPr>
      <w:rFonts w:ascii="Arial" w:hAnsi="Arial" w:cs="Arial"/>
      <w:bCs/>
      <w:szCs w:val="24"/>
      <w:lang w:eastAsia="zh-CN"/>
    </w:rPr>
  </w:style>
  <w:style w:type="paragraph" w:styleId="Vrazncitt">
    <w:name w:val="Intense Quote"/>
    <w:basedOn w:val="Normln"/>
    <w:next w:val="Normln"/>
    <w:link w:val="VrazncittChar"/>
    <w:uiPriority w:val="30"/>
    <w:rsid w:val="00CA2AE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2AEA"/>
    <w:rPr>
      <w:i/>
      <w:iCs/>
      <w:color w:val="4472C4" w:themeColor="accent1"/>
      <w:sz w:val="24"/>
      <w:szCs w:val="24"/>
      <w:lang w:eastAsia="zh-CN"/>
    </w:rPr>
  </w:style>
  <w:style w:type="paragraph" w:styleId="Citt">
    <w:name w:val="Quote"/>
    <w:basedOn w:val="Normln"/>
    <w:next w:val="Normln"/>
    <w:link w:val="CittChar"/>
    <w:uiPriority w:val="29"/>
    <w:rsid w:val="00CA2AE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A2AEA"/>
    <w:rPr>
      <w:i/>
      <w:iCs/>
      <w:color w:val="404040" w:themeColor="text1" w:themeTint="BF"/>
      <w:sz w:val="24"/>
      <w:szCs w:val="24"/>
      <w:lang w:eastAsia="zh-CN"/>
    </w:rPr>
  </w:style>
  <w:style w:type="character" w:styleId="Zdraznnintenzivn">
    <w:name w:val="Intense Emphasis"/>
    <w:basedOn w:val="Standardnpsmoodstavce"/>
    <w:uiPriority w:val="21"/>
    <w:rsid w:val="00CA2AEA"/>
    <w:rPr>
      <w:i/>
      <w:iCs/>
      <w:color w:val="4472C4" w:themeColor="accent1"/>
    </w:rPr>
  </w:style>
  <w:style w:type="character" w:styleId="Zdraznn">
    <w:name w:val="Emphasis"/>
    <w:basedOn w:val="Standardnpsmoodstavce"/>
    <w:uiPriority w:val="20"/>
    <w:rsid w:val="00CA2AEA"/>
    <w:rPr>
      <w:i/>
      <w:iCs/>
    </w:rPr>
  </w:style>
  <w:style w:type="paragraph" w:styleId="Bezmezer">
    <w:name w:val="No Spacing"/>
    <w:uiPriority w:val="1"/>
    <w:rsid w:val="00CA2AEA"/>
    <w:pPr>
      <w:suppressAutoHyphens/>
    </w:pPr>
    <w:rPr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0FCF"/>
    <w:rPr>
      <w:rFonts w:asciiTheme="majorHAnsi" w:eastAsiaTheme="majorEastAsia" w:hAnsiTheme="majorHAnsi" w:cstheme="majorBidi"/>
      <w:i/>
      <w:iCs/>
      <w:color w:val="2F5496" w:themeColor="accent1" w:themeShade="BF"/>
      <w:kern w:val="3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0FCF"/>
    <w:rPr>
      <w:rFonts w:asciiTheme="majorHAnsi" w:eastAsiaTheme="majorEastAsia" w:hAnsiTheme="majorHAnsi" w:cstheme="majorBidi"/>
      <w:color w:val="1F3763" w:themeColor="accent1" w:themeShade="7F"/>
      <w:kern w:val="3"/>
    </w:rPr>
  </w:style>
  <w:style w:type="character" w:customStyle="1" w:styleId="Nadpis7Char">
    <w:name w:val="Nadpis 7 Char"/>
    <w:basedOn w:val="Standardnpsmoodstavce"/>
    <w:link w:val="Nadpis7"/>
    <w:semiHidden/>
    <w:rsid w:val="009A0FCF"/>
    <w:rPr>
      <w:kern w:val="3"/>
      <w:sz w:val="24"/>
      <w:szCs w:val="24"/>
      <w:lang w:eastAsia="zh-CN"/>
    </w:rPr>
  </w:style>
  <w:style w:type="paragraph" w:customStyle="1" w:styleId="textzpravy">
    <w:name w:val="text zpravy"/>
    <w:basedOn w:val="Standard"/>
    <w:rsid w:val="009A0FCF"/>
    <w:pPr>
      <w:spacing w:line="240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Standard">
    <w:name w:val="Standard"/>
    <w:rsid w:val="009A0FCF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9A0FCF"/>
    <w:pPr>
      <w:spacing w:after="120"/>
      <w:jc w:val="center"/>
    </w:pPr>
    <w:rPr>
      <w:rFonts w:ascii="Arial" w:eastAsia="Arial" w:hAnsi="Arial" w:cs="Arial"/>
      <w:sz w:val="22"/>
      <w:szCs w:val="20"/>
    </w:rPr>
  </w:style>
  <w:style w:type="paragraph" w:customStyle="1" w:styleId="textzpravyCharChar">
    <w:name w:val="text zpravy Char Char"/>
    <w:basedOn w:val="Standard"/>
    <w:rsid w:val="009A0FCF"/>
    <w:pPr>
      <w:spacing w:line="240" w:lineRule="exact"/>
      <w:jc w:val="both"/>
    </w:pPr>
    <w:rPr>
      <w:rFonts w:ascii="Arial" w:eastAsia="Arial" w:hAnsi="Arial" w:cs="Arial"/>
      <w:sz w:val="20"/>
      <w:szCs w:val="22"/>
    </w:rPr>
  </w:style>
  <w:style w:type="numbering" w:customStyle="1" w:styleId="Outline">
    <w:name w:val="Outline"/>
    <w:rsid w:val="009A0FCF"/>
    <w:pPr>
      <w:numPr>
        <w:numId w:val="4"/>
      </w:numPr>
    </w:pPr>
  </w:style>
  <w:style w:type="numbering" w:customStyle="1" w:styleId="WW8Num30">
    <w:name w:val="WW8Num30"/>
    <w:rsid w:val="009A0FCF"/>
    <w:pPr>
      <w:numPr>
        <w:numId w:val="5"/>
      </w:numPr>
    </w:pPr>
  </w:style>
  <w:style w:type="numbering" w:customStyle="1" w:styleId="WW8Num26">
    <w:name w:val="WW8Num26"/>
    <w:rsid w:val="009A0FCF"/>
    <w:pPr>
      <w:numPr>
        <w:numId w:val="8"/>
      </w:numPr>
    </w:pPr>
  </w:style>
  <w:style w:type="character" w:customStyle="1" w:styleId="ZpatChar">
    <w:name w:val="Zápatí Char"/>
    <w:basedOn w:val="Standardnpsmoodstavce"/>
    <w:link w:val="Zpat"/>
    <w:uiPriority w:val="99"/>
    <w:rsid w:val="0070619B"/>
    <w:rPr>
      <w:sz w:val="24"/>
      <w:szCs w:val="24"/>
      <w:lang w:eastAsia="zh-CN"/>
    </w:rPr>
  </w:style>
  <w:style w:type="character" w:customStyle="1" w:styleId="fontstyle21">
    <w:name w:val="fontstyle21"/>
    <w:basedOn w:val="Standardnpsmoodstavce"/>
    <w:rsid w:val="00386876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Standardnpsmoodstavce"/>
    <w:rsid w:val="00386876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Standardnpsmoodstavce"/>
    <w:rsid w:val="00386876"/>
    <w:rPr>
      <w:rFonts w:ascii="Arial" w:hAnsi="Arial" w:cs="Arial" w:hint="default"/>
      <w:b/>
      <w:bCs/>
      <w:i w:val="0"/>
      <w:iCs w:val="0"/>
      <w:color w:val="FFFFFF"/>
      <w:sz w:val="24"/>
      <w:szCs w:val="24"/>
    </w:rPr>
  </w:style>
  <w:style w:type="paragraph" w:styleId="Odstavecseseznamem">
    <w:name w:val="List Paragraph"/>
    <w:basedOn w:val="Normln"/>
    <w:uiPriority w:val="34"/>
    <w:rsid w:val="00D91695"/>
    <w:pPr>
      <w:ind w:left="720"/>
      <w:contextualSpacing/>
    </w:pPr>
  </w:style>
  <w:style w:type="paragraph" w:customStyle="1" w:styleId="tesny">
    <w:name w:val="tesny"/>
    <w:basedOn w:val="Normln"/>
    <w:rsid w:val="00BA4813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PreformattedText">
    <w:name w:val="Preformatted Text"/>
    <w:basedOn w:val="Standard"/>
    <w:rsid w:val="00BC53EF"/>
    <w:pPr>
      <w:widowControl w:val="0"/>
      <w:textAlignment w:val="baseline"/>
    </w:pPr>
    <w:rPr>
      <w:rFonts w:ascii="Courier New" w:eastAsia="NSimSun" w:hAnsi="Courier New" w:cs="Courier New"/>
      <w:sz w:val="20"/>
      <w:szCs w:val="20"/>
      <w:lang w:bidi="hi-IN"/>
    </w:rPr>
  </w:style>
  <w:style w:type="paragraph" w:customStyle="1" w:styleId="Textbodyindent">
    <w:name w:val="Text body indent"/>
    <w:basedOn w:val="Standard"/>
    <w:rsid w:val="00BC53EF"/>
    <w:pPr>
      <w:widowControl w:val="0"/>
      <w:jc w:val="both"/>
      <w:textAlignment w:val="baseline"/>
    </w:pPr>
    <w:rPr>
      <w:rFonts w:ascii="Liberation Serif" w:eastAsia="SimSun" w:hAnsi="Liberation Serif" w:cs="Mangal"/>
      <w:i/>
      <w:sz w:val="28"/>
      <w:lang w:bidi="hi-IN"/>
    </w:rPr>
  </w:style>
  <w:style w:type="paragraph" w:customStyle="1" w:styleId="l3">
    <w:name w:val="l3"/>
    <w:basedOn w:val="Normln"/>
    <w:rsid w:val="00460B19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l4">
    <w:name w:val="l4"/>
    <w:basedOn w:val="Normln"/>
    <w:rsid w:val="00460B19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l5">
    <w:name w:val="l5"/>
    <w:basedOn w:val="Normln"/>
    <w:rsid w:val="00460B19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l6">
    <w:name w:val="l6"/>
    <w:basedOn w:val="Normln"/>
    <w:rsid w:val="00460B19"/>
    <w:pPr>
      <w:suppressAutoHyphens w:val="0"/>
      <w:spacing w:before="100" w:beforeAutospacing="1" w:after="100" w:afterAutospacing="1"/>
    </w:pPr>
    <w:rPr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qFormat/>
    <w:rsid w:val="00460B19"/>
    <w:rPr>
      <w:i/>
      <w:iCs/>
    </w:rPr>
  </w:style>
  <w:style w:type="character" w:customStyle="1" w:styleId="Internetovodkaz">
    <w:name w:val="Internetový odkaz"/>
    <w:rsid w:val="008F6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4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F59B0-9C54-493E-AC99-2539695D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2021-09-08T11:58:00Z</dcterms:created>
  <dcterms:modified xsi:type="dcterms:W3CDTF">2023-02-02T09:05:00Z</dcterms:modified>
</cp:coreProperties>
</file>